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64E676" w14:textId="2ADF8510" w:rsidR="0057071E" w:rsidRPr="00FC24F2" w:rsidRDefault="001B39EE">
      <w:pPr>
        <w:rPr>
          <w:b/>
          <w:szCs w:val="20"/>
        </w:rPr>
      </w:pPr>
      <w:r w:rsidRPr="00FC24F2">
        <w:rPr>
          <w:b/>
          <w:szCs w:val="20"/>
        </w:rPr>
        <w:t xml:space="preserve">Assignment 1: </w:t>
      </w:r>
      <w:r w:rsidR="00FC24F2">
        <w:rPr>
          <w:b/>
          <w:szCs w:val="20"/>
        </w:rPr>
        <w:t xml:space="preserve"> </w:t>
      </w:r>
      <w:r w:rsidRPr="00FC24F2">
        <w:rPr>
          <w:b/>
          <w:szCs w:val="20"/>
        </w:rPr>
        <w:t>Process Exam</w:t>
      </w:r>
      <w:r w:rsidR="00687777">
        <w:rPr>
          <w:b/>
          <w:szCs w:val="20"/>
        </w:rPr>
        <w:t xml:space="preserve"> - Parts 2 and 3</w:t>
      </w:r>
    </w:p>
    <w:p w14:paraId="3CA433A5" w14:textId="77777777" w:rsidR="00FC24F2" w:rsidRPr="005924AA" w:rsidRDefault="00FC24F2" w:rsidP="00FC24F2">
      <w:pPr>
        <w:rPr>
          <w:b/>
          <w:sz w:val="20"/>
          <w:szCs w:val="20"/>
        </w:rPr>
      </w:pPr>
      <w:r w:rsidRPr="005924AA">
        <w:rPr>
          <w:b/>
          <w:sz w:val="20"/>
          <w:szCs w:val="20"/>
        </w:rPr>
        <w:t>This exam is</w:t>
      </w:r>
      <w:r>
        <w:rPr>
          <w:b/>
          <w:sz w:val="20"/>
          <w:szCs w:val="20"/>
        </w:rPr>
        <w:t xml:space="preserve"> due at 11:59pm on Thursday March 27!</w:t>
      </w:r>
    </w:p>
    <w:p w14:paraId="025E1577" w14:textId="67B0FC43" w:rsidR="00FC24F2" w:rsidRPr="00FC24F2" w:rsidRDefault="00FC24F2" w:rsidP="00FC24F2">
      <w:pPr>
        <w:rPr>
          <w:b/>
          <w:sz w:val="20"/>
          <w:szCs w:val="20"/>
        </w:rPr>
      </w:pPr>
      <w:r>
        <w:rPr>
          <w:b/>
          <w:sz w:val="20"/>
          <w:szCs w:val="20"/>
        </w:rPr>
        <w:t>"</w:t>
      </w:r>
      <w:r w:rsidR="00687777">
        <w:rPr>
          <w:b/>
          <w:sz w:val="20"/>
          <w:szCs w:val="20"/>
        </w:rPr>
        <w:t>Part</w:t>
      </w:r>
      <w:r w:rsidRPr="005924AA">
        <w:rPr>
          <w:b/>
          <w:sz w:val="20"/>
          <w:szCs w:val="20"/>
        </w:rPr>
        <w:t xml:space="preserve"> 1</w:t>
      </w:r>
      <w:r>
        <w:rPr>
          <w:b/>
          <w:sz w:val="20"/>
          <w:szCs w:val="20"/>
        </w:rPr>
        <w:t>"</w:t>
      </w:r>
      <w:r w:rsidRPr="005924AA">
        <w:rPr>
          <w:b/>
          <w:sz w:val="20"/>
          <w:szCs w:val="20"/>
        </w:rPr>
        <w:t xml:space="preserve"> [35 Points]</w:t>
      </w:r>
      <w:r>
        <w:rPr>
          <w:b/>
          <w:sz w:val="20"/>
          <w:szCs w:val="20"/>
        </w:rPr>
        <w:t xml:space="preserve"> -- </w:t>
      </w:r>
      <w:r w:rsidRPr="005924AA">
        <w:rPr>
          <w:sz w:val="20"/>
          <w:szCs w:val="20"/>
        </w:rPr>
        <w:t>Th</w:t>
      </w:r>
      <w:r>
        <w:rPr>
          <w:sz w:val="20"/>
          <w:szCs w:val="20"/>
        </w:rPr>
        <w:t>ese are objective questions, shown at the start of Week 3 on Moodle.  They</w:t>
      </w:r>
      <w:r w:rsidRPr="005924AA">
        <w:rPr>
          <w:sz w:val="20"/>
          <w:szCs w:val="20"/>
        </w:rPr>
        <w:t xml:space="preserve"> focus on process practices and terminology.</w:t>
      </w:r>
      <w:r>
        <w:rPr>
          <w:sz w:val="20"/>
          <w:szCs w:val="20"/>
        </w:rPr>
        <w:t xml:space="preserve">  Do these first!</w:t>
      </w:r>
    </w:p>
    <w:p w14:paraId="6E6A2582" w14:textId="0763AD0A" w:rsidR="00FC24F2" w:rsidRPr="005924AA" w:rsidRDefault="00FC24F2" w:rsidP="00FC24F2">
      <w:pPr>
        <w:rPr>
          <w:sz w:val="20"/>
          <w:szCs w:val="20"/>
        </w:rPr>
      </w:pPr>
      <w:r w:rsidRPr="00FC24F2">
        <w:rPr>
          <w:b/>
          <w:sz w:val="20"/>
          <w:szCs w:val="20"/>
        </w:rPr>
        <w:t>"</w:t>
      </w:r>
      <w:r w:rsidR="00687777">
        <w:rPr>
          <w:b/>
          <w:sz w:val="20"/>
          <w:szCs w:val="20"/>
        </w:rPr>
        <w:t>Part</w:t>
      </w:r>
      <w:r w:rsidRPr="00FC24F2">
        <w:rPr>
          <w:b/>
          <w:sz w:val="20"/>
          <w:szCs w:val="20"/>
        </w:rPr>
        <w:t>s 2 and 3</w:t>
      </w:r>
      <w:r w:rsidRPr="00687777">
        <w:rPr>
          <w:b/>
          <w:sz w:val="20"/>
          <w:szCs w:val="20"/>
        </w:rPr>
        <w:t xml:space="preserve">" </w:t>
      </w:r>
      <w:r w:rsidR="00EF0831">
        <w:rPr>
          <w:b/>
          <w:sz w:val="20"/>
          <w:szCs w:val="20"/>
        </w:rPr>
        <w:t>[</w:t>
      </w:r>
      <w:r w:rsidR="00687777" w:rsidRPr="00687777">
        <w:rPr>
          <w:b/>
          <w:sz w:val="20"/>
          <w:szCs w:val="20"/>
        </w:rPr>
        <w:t>65 points</w:t>
      </w:r>
      <w:r w:rsidR="00687777">
        <w:rPr>
          <w:b/>
          <w:sz w:val="20"/>
          <w:szCs w:val="20"/>
        </w:rPr>
        <w:t xml:space="preserve"> total</w:t>
      </w:r>
      <w:r w:rsidR="00687777" w:rsidRPr="00687777">
        <w:rPr>
          <w:b/>
          <w:sz w:val="20"/>
          <w:szCs w:val="20"/>
        </w:rPr>
        <w:t xml:space="preserve">] </w:t>
      </w:r>
      <w:r>
        <w:rPr>
          <w:sz w:val="20"/>
          <w:szCs w:val="20"/>
        </w:rPr>
        <w:t xml:space="preserve">-- Then do the two questions </w:t>
      </w:r>
      <w:r w:rsidRPr="00FC24F2">
        <w:rPr>
          <w:i/>
          <w:sz w:val="20"/>
          <w:szCs w:val="20"/>
        </w:rPr>
        <w:t>below</w:t>
      </w:r>
      <w:r>
        <w:rPr>
          <w:sz w:val="20"/>
          <w:szCs w:val="20"/>
        </w:rPr>
        <w:t>.  There is a "drop box" on Moodle, to turn in your document with these two answers.</w:t>
      </w:r>
      <w:r w:rsidR="00687777">
        <w:rPr>
          <w:sz w:val="20"/>
          <w:szCs w:val="20"/>
        </w:rPr>
        <w:t xml:space="preserve">  Either a </w:t>
      </w:r>
      <w:proofErr w:type="spellStart"/>
      <w:r w:rsidR="00687777">
        <w:rPr>
          <w:sz w:val="20"/>
          <w:szCs w:val="20"/>
        </w:rPr>
        <w:t>docx</w:t>
      </w:r>
      <w:proofErr w:type="spellEnd"/>
      <w:r w:rsidR="00687777">
        <w:rPr>
          <w:sz w:val="20"/>
          <w:szCs w:val="20"/>
        </w:rPr>
        <w:t xml:space="preserve"> or a </w:t>
      </w:r>
      <w:proofErr w:type="spellStart"/>
      <w:r w:rsidR="00687777">
        <w:rPr>
          <w:sz w:val="20"/>
          <w:szCs w:val="20"/>
        </w:rPr>
        <w:t>pdf</w:t>
      </w:r>
      <w:proofErr w:type="spellEnd"/>
      <w:r w:rsidR="00687777">
        <w:rPr>
          <w:sz w:val="20"/>
          <w:szCs w:val="20"/>
        </w:rPr>
        <w:t xml:space="preserve"> file is good.  E.g., you can just put your answers under the questions in this document.  Turn the document in at the "drop</w:t>
      </w:r>
      <w:r w:rsidR="00EF0831">
        <w:rPr>
          <w:sz w:val="20"/>
          <w:szCs w:val="20"/>
        </w:rPr>
        <w:t>-</w:t>
      </w:r>
      <w:r w:rsidR="00687777">
        <w:rPr>
          <w:sz w:val="20"/>
          <w:szCs w:val="20"/>
        </w:rPr>
        <w:t>box" for this exam, on Moodle.</w:t>
      </w:r>
    </w:p>
    <w:p w14:paraId="21E9F3CB" w14:textId="6A598582" w:rsidR="0044311D" w:rsidRPr="005924AA" w:rsidRDefault="0044311D" w:rsidP="0044311D">
      <w:pPr>
        <w:rPr>
          <w:sz w:val="20"/>
          <w:szCs w:val="20"/>
        </w:rPr>
      </w:pPr>
      <w:r>
        <w:rPr>
          <w:sz w:val="20"/>
          <w:szCs w:val="20"/>
        </w:rPr>
        <w:t xml:space="preserve">Questions </w:t>
      </w:r>
      <w:r w:rsidR="00687777">
        <w:rPr>
          <w:sz w:val="20"/>
          <w:szCs w:val="20"/>
        </w:rPr>
        <w:t xml:space="preserve">(Parts) </w:t>
      </w:r>
      <w:r>
        <w:rPr>
          <w:sz w:val="20"/>
          <w:szCs w:val="20"/>
        </w:rPr>
        <w:t xml:space="preserve">2 and 3 should be answered in essay form.  </w:t>
      </w:r>
      <w:r w:rsidRPr="005924AA">
        <w:rPr>
          <w:sz w:val="20"/>
          <w:szCs w:val="20"/>
        </w:rPr>
        <w:t xml:space="preserve">Each essay should be at least 500 words (not counting references), but could be more.  </w:t>
      </w:r>
      <w:r w:rsidR="00687777">
        <w:rPr>
          <w:sz w:val="20"/>
          <w:szCs w:val="20"/>
        </w:rPr>
        <w:t xml:space="preserve">We're not expecting a lot more - just about that much good stuff.  </w:t>
      </w:r>
      <w:r w:rsidRPr="005924AA">
        <w:rPr>
          <w:sz w:val="20"/>
          <w:szCs w:val="20"/>
        </w:rPr>
        <w:t xml:space="preserve">Focus on </w:t>
      </w:r>
      <w:r w:rsidR="00687777">
        <w:rPr>
          <w:sz w:val="20"/>
          <w:szCs w:val="20"/>
        </w:rPr>
        <w:t xml:space="preserve">a strong </w:t>
      </w:r>
      <w:r w:rsidRPr="005924AA">
        <w:rPr>
          <w:sz w:val="20"/>
          <w:szCs w:val="20"/>
        </w:rPr>
        <w:t xml:space="preserve">analysis </w:t>
      </w:r>
      <w:r w:rsidR="00687777">
        <w:rPr>
          <w:sz w:val="20"/>
          <w:szCs w:val="20"/>
        </w:rPr>
        <w:t>making</w:t>
      </w:r>
      <w:r w:rsidRPr="005924AA">
        <w:rPr>
          <w:sz w:val="20"/>
          <w:szCs w:val="20"/>
        </w:rPr>
        <w:t xml:space="preserve"> a clear, well</w:t>
      </w:r>
      <w:r w:rsidR="00EF0831">
        <w:rPr>
          <w:sz w:val="20"/>
          <w:szCs w:val="20"/>
        </w:rPr>
        <w:t>-</w:t>
      </w:r>
      <w:r w:rsidRPr="005924AA">
        <w:rPr>
          <w:sz w:val="20"/>
          <w:szCs w:val="20"/>
        </w:rPr>
        <w:t>supported point</w:t>
      </w:r>
      <w:r w:rsidR="00687777">
        <w:rPr>
          <w:sz w:val="20"/>
          <w:szCs w:val="20"/>
        </w:rPr>
        <w:t>,</w:t>
      </w:r>
      <w:r w:rsidRPr="005924AA">
        <w:rPr>
          <w:sz w:val="20"/>
          <w:szCs w:val="20"/>
        </w:rPr>
        <w:t xml:space="preserve"> as opposed to length.</w:t>
      </w:r>
    </w:p>
    <w:p w14:paraId="273A6BB2" w14:textId="77777777" w:rsidR="0044311D" w:rsidRPr="005924AA" w:rsidRDefault="0044311D" w:rsidP="0044311D">
      <w:pPr>
        <w:rPr>
          <w:sz w:val="20"/>
          <w:szCs w:val="20"/>
        </w:rPr>
      </w:pPr>
      <w:r w:rsidRPr="005924AA">
        <w:rPr>
          <w:sz w:val="20"/>
          <w:szCs w:val="20"/>
        </w:rPr>
        <w:t>To answer th</w:t>
      </w:r>
      <w:r>
        <w:rPr>
          <w:sz w:val="20"/>
          <w:szCs w:val="20"/>
        </w:rPr>
        <w:t>ese</w:t>
      </w:r>
      <w:r w:rsidRPr="005924AA">
        <w:rPr>
          <w:sz w:val="20"/>
          <w:szCs w:val="20"/>
        </w:rPr>
        <w:t xml:space="preserve"> question</w:t>
      </w:r>
      <w:r>
        <w:rPr>
          <w:sz w:val="20"/>
          <w:szCs w:val="20"/>
        </w:rPr>
        <w:t>s</w:t>
      </w:r>
      <w:r w:rsidRPr="005924AA">
        <w:rPr>
          <w:sz w:val="20"/>
          <w:szCs w:val="20"/>
        </w:rPr>
        <w:t xml:space="preserve"> you are likely to wish to do some more research and go beyond the readings for class – please feel free to do so.  If you wish to refer to some specific section as evidence (and you should want to do this) please include in-text citation and a bibliographic entry.  (BTW – using a site like bibme.org is a lot easier than making a bibliography by hand)</w:t>
      </w:r>
    </w:p>
    <w:p w14:paraId="074240F1" w14:textId="77777777" w:rsidR="0044311D" w:rsidRDefault="0044311D" w:rsidP="0044311D">
      <w:pPr>
        <w:rPr>
          <w:sz w:val="20"/>
          <w:szCs w:val="20"/>
        </w:rPr>
      </w:pPr>
      <w:r w:rsidRPr="005924AA">
        <w:rPr>
          <w:sz w:val="20"/>
          <w:szCs w:val="20"/>
        </w:rPr>
        <w:t xml:space="preserve">Also feel free to discuss these points with your fellow students </w:t>
      </w:r>
      <w:r w:rsidR="00AA1ACE">
        <w:rPr>
          <w:sz w:val="20"/>
          <w:szCs w:val="20"/>
        </w:rPr>
        <w:t xml:space="preserve">or with other colleagues </w:t>
      </w:r>
      <w:r w:rsidRPr="005924AA">
        <w:rPr>
          <w:sz w:val="20"/>
          <w:szCs w:val="20"/>
        </w:rPr>
        <w:t>– but in the end, your reasoning and argumentation should be your own.</w:t>
      </w:r>
    </w:p>
    <w:p w14:paraId="3597268A" w14:textId="71C989CB" w:rsidR="00687777" w:rsidRDefault="00687777" w:rsidP="0044311D">
      <w:pPr>
        <w:rPr>
          <w:sz w:val="20"/>
          <w:szCs w:val="20"/>
        </w:rPr>
      </w:pPr>
      <w:r>
        <w:rPr>
          <w:sz w:val="20"/>
          <w:szCs w:val="20"/>
        </w:rPr>
        <w:t>Try to limit the amount of time you spend on this part of Exam 1 to no more than 3 hours!</w:t>
      </w:r>
    </w:p>
    <w:p w14:paraId="61A4CDD4" w14:textId="0A79377A" w:rsidR="00687777" w:rsidRDefault="00687777" w:rsidP="0044311D">
      <w:pPr>
        <w:rPr>
          <w:b/>
          <w:sz w:val="20"/>
          <w:szCs w:val="20"/>
        </w:rPr>
      </w:pPr>
      <w:r>
        <w:rPr>
          <w:sz w:val="20"/>
          <w:szCs w:val="20"/>
        </w:rPr>
        <w:t>Below the two questions, we also listed a few rubrics, suggesting how we plan to grade the answers.</w:t>
      </w:r>
    </w:p>
    <w:p w14:paraId="141D1F17" w14:textId="5BB83512" w:rsidR="00BF4A2D" w:rsidRPr="005924AA" w:rsidRDefault="001B39EE">
      <w:pPr>
        <w:rPr>
          <w:b/>
          <w:sz w:val="20"/>
          <w:szCs w:val="20"/>
        </w:rPr>
      </w:pPr>
      <w:r w:rsidRPr="005924AA">
        <w:rPr>
          <w:b/>
          <w:sz w:val="20"/>
          <w:szCs w:val="20"/>
        </w:rPr>
        <w:t xml:space="preserve">Question </w:t>
      </w:r>
      <w:r w:rsidR="00687777">
        <w:rPr>
          <w:b/>
          <w:sz w:val="20"/>
          <w:szCs w:val="20"/>
        </w:rPr>
        <w:t xml:space="preserve">(Part) </w:t>
      </w:r>
      <w:r w:rsidRPr="005924AA">
        <w:rPr>
          <w:b/>
          <w:sz w:val="20"/>
          <w:szCs w:val="20"/>
        </w:rPr>
        <w:t>2 [30 Points]</w:t>
      </w:r>
    </w:p>
    <w:p w14:paraId="3C3E7678" w14:textId="77777777" w:rsidR="008506DB" w:rsidRDefault="008506DB" w:rsidP="00BF4A2D">
      <w:pPr>
        <w:rPr>
          <w:sz w:val="20"/>
          <w:szCs w:val="20"/>
        </w:rPr>
      </w:pPr>
      <w:r>
        <w:rPr>
          <w:sz w:val="20"/>
          <w:szCs w:val="20"/>
        </w:rPr>
        <w:t>XP and Scrum both have processes for choosing what features will be in a particular iteration (e.g. the planning game for XP, or the sprint planning meeting for Scrum), yet these processes are different.  Why?</w:t>
      </w:r>
    </w:p>
    <w:p w14:paraId="4353AD83" w14:textId="77777777" w:rsidR="008506DB" w:rsidRDefault="008506DB" w:rsidP="00BF4A2D">
      <w:pPr>
        <w:rPr>
          <w:sz w:val="20"/>
          <w:szCs w:val="20"/>
        </w:rPr>
      </w:pPr>
      <w:r>
        <w:rPr>
          <w:sz w:val="20"/>
          <w:szCs w:val="20"/>
        </w:rPr>
        <w:t>In your answer:</w:t>
      </w:r>
    </w:p>
    <w:p w14:paraId="7C346536" w14:textId="1A62A8D3" w:rsidR="00E8490A" w:rsidRDefault="00E8490A" w:rsidP="008506DB">
      <w:pPr>
        <w:pStyle w:val="ListParagraph"/>
        <w:numPr>
          <w:ilvl w:val="0"/>
          <w:numId w:val="6"/>
        </w:numPr>
        <w:rPr>
          <w:sz w:val="20"/>
          <w:szCs w:val="20"/>
        </w:rPr>
      </w:pPr>
      <w:r>
        <w:rPr>
          <w:sz w:val="20"/>
          <w:szCs w:val="20"/>
        </w:rPr>
        <w:t xml:space="preserve">Note what you consider the most significant similarities between these two meeting processes (perhaps as contrasted with other stuff like MS </w:t>
      </w:r>
      <w:r w:rsidR="00EF0831">
        <w:rPr>
          <w:sz w:val="20"/>
          <w:szCs w:val="20"/>
        </w:rPr>
        <w:t xml:space="preserve">(Microsoft) </w:t>
      </w:r>
      <w:r>
        <w:rPr>
          <w:sz w:val="20"/>
          <w:szCs w:val="20"/>
        </w:rPr>
        <w:t>or Waterfall...but you don’t need to get into details there)</w:t>
      </w:r>
    </w:p>
    <w:p w14:paraId="011BB4AB" w14:textId="77777777" w:rsidR="008506DB" w:rsidRDefault="008506DB" w:rsidP="008506DB">
      <w:pPr>
        <w:pStyle w:val="ListParagraph"/>
        <w:numPr>
          <w:ilvl w:val="0"/>
          <w:numId w:val="6"/>
        </w:numPr>
        <w:rPr>
          <w:sz w:val="20"/>
          <w:szCs w:val="20"/>
        </w:rPr>
      </w:pPr>
      <w:r>
        <w:rPr>
          <w:sz w:val="20"/>
          <w:szCs w:val="20"/>
        </w:rPr>
        <w:t>Explicitly note what you consider the most significant differences between these two meeting processes</w:t>
      </w:r>
    </w:p>
    <w:p w14:paraId="1EEEB4E7" w14:textId="77777777" w:rsidR="00BF4A2D" w:rsidRPr="008506DB" w:rsidRDefault="008506DB" w:rsidP="00BF4A2D">
      <w:pPr>
        <w:pStyle w:val="ListParagraph"/>
        <w:numPr>
          <w:ilvl w:val="0"/>
          <w:numId w:val="6"/>
        </w:numPr>
        <w:rPr>
          <w:sz w:val="20"/>
          <w:szCs w:val="20"/>
        </w:rPr>
      </w:pPr>
      <w:r>
        <w:rPr>
          <w:sz w:val="20"/>
          <w:szCs w:val="20"/>
        </w:rPr>
        <w:t xml:space="preserve">Explain what </w:t>
      </w:r>
      <w:r w:rsidRPr="008506DB">
        <w:rPr>
          <w:sz w:val="20"/>
          <w:szCs w:val="20"/>
        </w:rPr>
        <w:t xml:space="preserve">the differences say about the </w:t>
      </w:r>
      <w:r>
        <w:rPr>
          <w:sz w:val="20"/>
          <w:szCs w:val="20"/>
        </w:rPr>
        <w:t>different expectations of XP and Scrum</w:t>
      </w:r>
    </w:p>
    <w:p w14:paraId="469EBEE9" w14:textId="44D8DBEA" w:rsidR="00BF4A2D" w:rsidRPr="005924AA" w:rsidRDefault="001B39EE">
      <w:pPr>
        <w:rPr>
          <w:b/>
          <w:sz w:val="20"/>
          <w:szCs w:val="20"/>
        </w:rPr>
      </w:pPr>
      <w:r w:rsidRPr="005924AA">
        <w:rPr>
          <w:b/>
          <w:sz w:val="20"/>
          <w:szCs w:val="20"/>
        </w:rPr>
        <w:t xml:space="preserve">Question </w:t>
      </w:r>
      <w:r w:rsidR="00687777">
        <w:rPr>
          <w:b/>
          <w:sz w:val="20"/>
          <w:szCs w:val="20"/>
        </w:rPr>
        <w:t xml:space="preserve">(Part) </w:t>
      </w:r>
      <w:r w:rsidRPr="005924AA">
        <w:rPr>
          <w:b/>
          <w:sz w:val="20"/>
          <w:szCs w:val="20"/>
        </w:rPr>
        <w:t>3 [</w:t>
      </w:r>
      <w:r w:rsidR="0007540C" w:rsidRPr="005924AA">
        <w:rPr>
          <w:b/>
          <w:sz w:val="20"/>
          <w:szCs w:val="20"/>
        </w:rPr>
        <w:t>35</w:t>
      </w:r>
      <w:r w:rsidRPr="005924AA">
        <w:rPr>
          <w:b/>
          <w:sz w:val="20"/>
          <w:szCs w:val="20"/>
        </w:rPr>
        <w:t xml:space="preserve"> Points]</w:t>
      </w:r>
    </w:p>
    <w:p w14:paraId="530ED071" w14:textId="2569A9D3" w:rsidR="002968FC" w:rsidRPr="005924AA" w:rsidRDefault="002968FC">
      <w:pPr>
        <w:rPr>
          <w:sz w:val="20"/>
          <w:szCs w:val="20"/>
        </w:rPr>
      </w:pPr>
      <w:proofErr w:type="gramStart"/>
      <w:r w:rsidRPr="005924AA">
        <w:rPr>
          <w:sz w:val="20"/>
          <w:szCs w:val="20"/>
        </w:rPr>
        <w:t xml:space="preserve">Answer </w:t>
      </w:r>
      <w:r w:rsidR="00035F43" w:rsidRPr="005924AA">
        <w:rPr>
          <w:sz w:val="20"/>
          <w:szCs w:val="20"/>
        </w:rPr>
        <w:t>1</w:t>
      </w:r>
      <w:r w:rsidR="009E3BEB" w:rsidRPr="005924AA">
        <w:rPr>
          <w:sz w:val="20"/>
          <w:szCs w:val="20"/>
        </w:rPr>
        <w:t xml:space="preserve"> of </w:t>
      </w:r>
      <w:r w:rsidRPr="005924AA">
        <w:rPr>
          <w:sz w:val="20"/>
          <w:szCs w:val="20"/>
        </w:rPr>
        <w:t xml:space="preserve">the following </w:t>
      </w:r>
      <w:r w:rsidR="009E3BEB" w:rsidRPr="005924AA">
        <w:rPr>
          <w:sz w:val="20"/>
          <w:szCs w:val="20"/>
        </w:rPr>
        <w:t xml:space="preserve">3 </w:t>
      </w:r>
      <w:r w:rsidRPr="005924AA">
        <w:rPr>
          <w:sz w:val="20"/>
          <w:szCs w:val="20"/>
        </w:rPr>
        <w:t>questions in essay form.</w:t>
      </w:r>
      <w:proofErr w:type="gramEnd"/>
      <w:r w:rsidRPr="005924AA">
        <w:rPr>
          <w:sz w:val="20"/>
          <w:szCs w:val="20"/>
        </w:rPr>
        <w:t xml:space="preserve"> </w:t>
      </w:r>
      <w:r w:rsidR="00687777">
        <w:rPr>
          <w:sz w:val="20"/>
          <w:szCs w:val="20"/>
        </w:rPr>
        <w:t xml:space="preserve">  </w:t>
      </w:r>
      <w:proofErr w:type="gramStart"/>
      <w:r w:rsidR="00687777">
        <w:rPr>
          <w:sz w:val="20"/>
          <w:szCs w:val="20"/>
        </w:rPr>
        <w:t>Your choice.</w:t>
      </w:r>
      <w:proofErr w:type="gramEnd"/>
      <w:r w:rsidR="00687777">
        <w:rPr>
          <w:sz w:val="20"/>
          <w:szCs w:val="20"/>
        </w:rPr>
        <w:t xml:space="preserve">  (</w:t>
      </w:r>
      <w:r w:rsidR="00687777" w:rsidRPr="00687777">
        <w:rPr>
          <w:i/>
          <w:sz w:val="20"/>
          <w:szCs w:val="20"/>
        </w:rPr>
        <w:t>Not</w:t>
      </w:r>
      <w:r w:rsidR="00687777">
        <w:rPr>
          <w:sz w:val="20"/>
          <w:szCs w:val="20"/>
        </w:rPr>
        <w:t xml:space="preserve"> all 3!)</w:t>
      </w:r>
      <w:r w:rsidRPr="005924AA">
        <w:rPr>
          <w:sz w:val="20"/>
          <w:szCs w:val="20"/>
        </w:rPr>
        <w:t xml:space="preserve"> </w:t>
      </w:r>
    </w:p>
    <w:p w14:paraId="7A5F4E79" w14:textId="77777777" w:rsidR="00E8490A" w:rsidRDefault="009A0B4A" w:rsidP="00035F43">
      <w:pPr>
        <w:pStyle w:val="ListParagraph"/>
        <w:numPr>
          <w:ilvl w:val="0"/>
          <w:numId w:val="5"/>
        </w:numPr>
        <w:rPr>
          <w:sz w:val="20"/>
          <w:szCs w:val="20"/>
        </w:rPr>
      </w:pPr>
      <w:r w:rsidRPr="00E8490A">
        <w:rPr>
          <w:sz w:val="20"/>
          <w:szCs w:val="20"/>
        </w:rPr>
        <w:t xml:space="preserve">Waterfall can sometimes have a negative reputation but it can be a very efficient process under the right circumstances.  </w:t>
      </w:r>
      <w:r w:rsidR="00E8490A" w:rsidRPr="00E8490A">
        <w:rPr>
          <w:sz w:val="20"/>
          <w:szCs w:val="20"/>
        </w:rPr>
        <w:t>Choose ONE STAGE of the waterfall process and c</w:t>
      </w:r>
      <w:r w:rsidR="00E8490A">
        <w:rPr>
          <w:sz w:val="20"/>
          <w:szCs w:val="20"/>
        </w:rPr>
        <w:t>ontrast how similar things are done in XP.  Argue that waterfall can be more efficient than XP under specific circumstances.</w:t>
      </w:r>
    </w:p>
    <w:p w14:paraId="3552667A" w14:textId="77777777" w:rsidR="006B1E82" w:rsidRPr="00E8490A" w:rsidRDefault="009E3BEB" w:rsidP="00035F43">
      <w:pPr>
        <w:pStyle w:val="ListParagraph"/>
        <w:numPr>
          <w:ilvl w:val="0"/>
          <w:numId w:val="5"/>
        </w:numPr>
        <w:rPr>
          <w:sz w:val="20"/>
          <w:szCs w:val="20"/>
        </w:rPr>
      </w:pPr>
      <w:r w:rsidRPr="00E8490A">
        <w:rPr>
          <w:sz w:val="20"/>
          <w:szCs w:val="20"/>
        </w:rPr>
        <w:t xml:space="preserve">One of the “claims to fame” of the agile processes is that they are more responsive to changing requirements.  </w:t>
      </w:r>
      <w:r w:rsidR="006B1E82" w:rsidRPr="00E8490A">
        <w:rPr>
          <w:sz w:val="20"/>
          <w:szCs w:val="20"/>
        </w:rPr>
        <w:t>I</w:t>
      </w:r>
      <w:r w:rsidRPr="00E8490A">
        <w:rPr>
          <w:sz w:val="20"/>
          <w:szCs w:val="20"/>
        </w:rPr>
        <w:t xml:space="preserve">dentify </w:t>
      </w:r>
      <w:r w:rsidR="006B1E82" w:rsidRPr="00E8490A">
        <w:rPr>
          <w:sz w:val="20"/>
          <w:szCs w:val="20"/>
        </w:rPr>
        <w:t>a feature</w:t>
      </w:r>
      <w:r w:rsidRPr="00E8490A">
        <w:rPr>
          <w:sz w:val="20"/>
          <w:szCs w:val="20"/>
        </w:rPr>
        <w:t xml:space="preserve"> of Microsoft’s process you believe makes it less suited to changing requirements.  Explain </w:t>
      </w:r>
      <w:r w:rsidR="006B1E82" w:rsidRPr="00E8490A">
        <w:rPr>
          <w:sz w:val="20"/>
          <w:szCs w:val="20"/>
        </w:rPr>
        <w:t xml:space="preserve">what one agile process (either XP or Scrum) does instead.  Argue either that the </w:t>
      </w:r>
      <w:proofErr w:type="gramStart"/>
      <w:r w:rsidR="006B1E82" w:rsidRPr="00E8490A">
        <w:rPr>
          <w:sz w:val="20"/>
          <w:szCs w:val="20"/>
        </w:rPr>
        <w:lastRenderedPageBreak/>
        <w:t>Agile</w:t>
      </w:r>
      <w:proofErr w:type="gramEnd"/>
      <w:r w:rsidR="006B1E82" w:rsidRPr="00E8490A">
        <w:rPr>
          <w:sz w:val="20"/>
          <w:szCs w:val="20"/>
        </w:rPr>
        <w:t xml:space="preserve"> process provides similar benefits while allowing change </w:t>
      </w:r>
      <w:r w:rsidR="006B1E82" w:rsidRPr="00E8490A">
        <w:rPr>
          <w:i/>
          <w:sz w:val="20"/>
          <w:szCs w:val="20"/>
        </w:rPr>
        <w:t xml:space="preserve">OR </w:t>
      </w:r>
      <w:r w:rsidR="006B1E82" w:rsidRPr="00E8490A">
        <w:rPr>
          <w:sz w:val="20"/>
          <w:szCs w:val="20"/>
        </w:rPr>
        <w:t>argue that Microsoft’s approach provides benefits that cannot be achieved with the Agile process.</w:t>
      </w:r>
    </w:p>
    <w:p w14:paraId="620424D0" w14:textId="12B8EC81" w:rsidR="00687777" w:rsidRPr="00687777" w:rsidRDefault="006B1E82" w:rsidP="00687777">
      <w:pPr>
        <w:pStyle w:val="ListParagraph"/>
        <w:numPr>
          <w:ilvl w:val="0"/>
          <w:numId w:val="5"/>
        </w:numPr>
        <w:pBdr>
          <w:bottom w:val="single" w:sz="6" w:space="1" w:color="auto"/>
        </w:pBdr>
        <w:rPr>
          <w:b/>
          <w:sz w:val="20"/>
          <w:szCs w:val="20"/>
        </w:rPr>
      </w:pPr>
      <w:r w:rsidRPr="005924AA">
        <w:rPr>
          <w:sz w:val="20"/>
          <w:szCs w:val="20"/>
        </w:rPr>
        <w:t xml:space="preserve">Both Microsoft and XP have explicit focus in </w:t>
      </w:r>
      <w:r w:rsidR="008A1CD4" w:rsidRPr="005924AA">
        <w:rPr>
          <w:sz w:val="20"/>
          <w:szCs w:val="20"/>
        </w:rPr>
        <w:t>their process for testing, but their testing strategies are different.  Compare and contrast the two approaches.  Does XP’s testing approach provide similar benefits to Microsoft’s testing approach?  Are the two testing processes designed to do two essentially different things?</w:t>
      </w:r>
      <w:r w:rsidR="0007540C" w:rsidRPr="005924AA">
        <w:rPr>
          <w:sz w:val="20"/>
          <w:szCs w:val="20"/>
        </w:rPr>
        <w:t xml:space="preserve"> </w:t>
      </w:r>
      <w:r w:rsidR="00687777">
        <w:rPr>
          <w:sz w:val="20"/>
          <w:szCs w:val="20"/>
        </w:rPr>
        <w:br/>
      </w:r>
    </w:p>
    <w:p w14:paraId="28611671" w14:textId="54053D37" w:rsidR="008A1CD4" w:rsidRDefault="00726A05" w:rsidP="00687777">
      <w:pPr>
        <w:pStyle w:val="ListParagraph"/>
        <w:pBdr>
          <w:bottom w:val="single" w:sz="6" w:space="1" w:color="auto"/>
        </w:pBdr>
        <w:ind w:hanging="360"/>
        <w:rPr>
          <w:b/>
          <w:sz w:val="20"/>
          <w:szCs w:val="20"/>
        </w:rPr>
      </w:pPr>
      <w:r w:rsidRPr="00726A05">
        <w:rPr>
          <w:b/>
          <w:sz w:val="20"/>
          <w:szCs w:val="20"/>
        </w:rPr>
        <w:t xml:space="preserve">Questions </w:t>
      </w:r>
      <w:r w:rsidR="00687777">
        <w:rPr>
          <w:b/>
          <w:sz w:val="20"/>
          <w:szCs w:val="20"/>
        </w:rPr>
        <w:t xml:space="preserve">(Parts) </w:t>
      </w:r>
      <w:r w:rsidRPr="00726A05">
        <w:rPr>
          <w:b/>
          <w:sz w:val="20"/>
          <w:szCs w:val="20"/>
        </w:rPr>
        <w:t>2 and 3: Some r</w:t>
      </w:r>
      <w:r w:rsidR="008A1CD4" w:rsidRPr="00726A05">
        <w:rPr>
          <w:b/>
          <w:sz w:val="20"/>
          <w:szCs w:val="20"/>
        </w:rPr>
        <w:t>ubric hints:</w:t>
      </w:r>
    </w:p>
    <w:p w14:paraId="2FA6AC4B" w14:textId="34DE3DEA" w:rsidR="008A1CD4" w:rsidRPr="005924AA" w:rsidRDefault="00E8490A" w:rsidP="00687777">
      <w:pPr>
        <w:tabs>
          <w:tab w:val="left" w:pos="1260"/>
        </w:tabs>
        <w:ind w:firstLine="360"/>
        <w:rPr>
          <w:sz w:val="20"/>
          <w:szCs w:val="20"/>
        </w:rPr>
      </w:pPr>
      <w:r>
        <w:rPr>
          <w:sz w:val="20"/>
          <w:szCs w:val="20"/>
        </w:rPr>
        <w:t xml:space="preserve">Question </w:t>
      </w:r>
      <w:r w:rsidR="00726A05">
        <w:rPr>
          <w:sz w:val="20"/>
          <w:szCs w:val="20"/>
        </w:rPr>
        <w:t>2</w:t>
      </w:r>
      <w:r w:rsidR="008A1CD4" w:rsidRPr="005924AA">
        <w:rPr>
          <w:sz w:val="20"/>
          <w:szCs w:val="20"/>
        </w:rPr>
        <w:t>:</w:t>
      </w:r>
    </w:p>
    <w:p w14:paraId="282C786A" w14:textId="77777777" w:rsidR="008A1CD4" w:rsidRPr="00687777" w:rsidRDefault="00E8490A" w:rsidP="00687777">
      <w:pPr>
        <w:pStyle w:val="ListParagraph"/>
        <w:numPr>
          <w:ilvl w:val="0"/>
          <w:numId w:val="11"/>
        </w:numPr>
        <w:tabs>
          <w:tab w:val="left" w:pos="1260"/>
        </w:tabs>
        <w:rPr>
          <w:sz w:val="20"/>
          <w:szCs w:val="20"/>
        </w:rPr>
      </w:pPr>
      <w:r w:rsidRPr="00687777">
        <w:rPr>
          <w:sz w:val="20"/>
          <w:szCs w:val="20"/>
        </w:rPr>
        <w:t>Are the similarities/differences noted between the 2 processes true?</w:t>
      </w:r>
    </w:p>
    <w:p w14:paraId="4D1432B4" w14:textId="77777777" w:rsidR="008A1CD4" w:rsidRPr="00687777" w:rsidRDefault="00E8490A" w:rsidP="00687777">
      <w:pPr>
        <w:pStyle w:val="ListParagraph"/>
        <w:numPr>
          <w:ilvl w:val="0"/>
          <w:numId w:val="11"/>
        </w:numPr>
        <w:tabs>
          <w:tab w:val="left" w:pos="1260"/>
        </w:tabs>
        <w:rPr>
          <w:sz w:val="20"/>
          <w:szCs w:val="20"/>
        </w:rPr>
      </w:pPr>
      <w:r w:rsidRPr="00687777">
        <w:rPr>
          <w:sz w:val="20"/>
          <w:szCs w:val="20"/>
        </w:rPr>
        <w:t>Are the similarities/differences noted genuinely the most significant ones?</w:t>
      </w:r>
    </w:p>
    <w:p w14:paraId="1AEA0613" w14:textId="77777777" w:rsidR="008A1CD4" w:rsidRPr="00687777" w:rsidRDefault="008A1CD4" w:rsidP="00687777">
      <w:pPr>
        <w:pStyle w:val="ListParagraph"/>
        <w:numPr>
          <w:ilvl w:val="0"/>
          <w:numId w:val="11"/>
        </w:numPr>
        <w:tabs>
          <w:tab w:val="left" w:pos="1260"/>
        </w:tabs>
        <w:rPr>
          <w:sz w:val="20"/>
          <w:szCs w:val="20"/>
        </w:rPr>
      </w:pPr>
      <w:r w:rsidRPr="00687777">
        <w:rPr>
          <w:sz w:val="20"/>
          <w:szCs w:val="20"/>
        </w:rPr>
        <w:t xml:space="preserve">Does the essay fairly characterize both sides of </w:t>
      </w:r>
      <w:r w:rsidR="00ED1AB6" w:rsidRPr="00687777">
        <w:rPr>
          <w:sz w:val="20"/>
          <w:szCs w:val="20"/>
        </w:rPr>
        <w:t>argument</w:t>
      </w:r>
      <w:r w:rsidR="00E8490A" w:rsidRPr="00687777">
        <w:rPr>
          <w:sz w:val="20"/>
          <w:szCs w:val="20"/>
        </w:rPr>
        <w:t>?</w:t>
      </w:r>
    </w:p>
    <w:p w14:paraId="1EF7C2D9" w14:textId="77777777" w:rsidR="008A1CD4" w:rsidRPr="00687777" w:rsidRDefault="00E8490A" w:rsidP="00687777">
      <w:pPr>
        <w:pStyle w:val="ListParagraph"/>
        <w:numPr>
          <w:ilvl w:val="0"/>
          <w:numId w:val="11"/>
        </w:numPr>
        <w:tabs>
          <w:tab w:val="left" w:pos="1260"/>
        </w:tabs>
        <w:rPr>
          <w:sz w:val="20"/>
          <w:szCs w:val="20"/>
        </w:rPr>
      </w:pPr>
      <w:r w:rsidRPr="00687777">
        <w:rPr>
          <w:sz w:val="20"/>
          <w:szCs w:val="20"/>
        </w:rPr>
        <w:t>Do the differences provide genuine implications for the differences between the XP and Scrum processes?</w:t>
      </w:r>
    </w:p>
    <w:p w14:paraId="21FABE4C" w14:textId="2DFB3E7C" w:rsidR="00E8490A" w:rsidRPr="005924AA" w:rsidRDefault="00E8490A" w:rsidP="00687777">
      <w:pPr>
        <w:tabs>
          <w:tab w:val="left" w:pos="1260"/>
        </w:tabs>
        <w:ind w:firstLine="360"/>
        <w:rPr>
          <w:sz w:val="20"/>
          <w:szCs w:val="20"/>
        </w:rPr>
      </w:pPr>
      <w:r w:rsidRPr="005924AA">
        <w:rPr>
          <w:sz w:val="20"/>
          <w:szCs w:val="20"/>
        </w:rPr>
        <w:t xml:space="preserve">Question </w:t>
      </w:r>
      <w:r w:rsidR="00726A05">
        <w:rPr>
          <w:sz w:val="20"/>
          <w:szCs w:val="20"/>
        </w:rPr>
        <w:t>3</w:t>
      </w:r>
      <w:r>
        <w:rPr>
          <w:sz w:val="20"/>
          <w:szCs w:val="20"/>
        </w:rPr>
        <w:t>A</w:t>
      </w:r>
      <w:r w:rsidRPr="005924AA">
        <w:rPr>
          <w:sz w:val="20"/>
          <w:szCs w:val="20"/>
        </w:rPr>
        <w:t>:</w:t>
      </w:r>
    </w:p>
    <w:p w14:paraId="2B633DAE" w14:textId="77777777" w:rsidR="00E8490A" w:rsidRPr="00687777" w:rsidRDefault="00E8490A" w:rsidP="00687777">
      <w:pPr>
        <w:pStyle w:val="ListParagraph"/>
        <w:numPr>
          <w:ilvl w:val="0"/>
          <w:numId w:val="9"/>
        </w:numPr>
        <w:tabs>
          <w:tab w:val="left" w:pos="1260"/>
        </w:tabs>
        <w:rPr>
          <w:sz w:val="20"/>
          <w:szCs w:val="20"/>
        </w:rPr>
      </w:pPr>
      <w:r w:rsidRPr="00687777">
        <w:rPr>
          <w:sz w:val="20"/>
          <w:szCs w:val="20"/>
        </w:rPr>
        <w:t>Is the Waterfall stage described correctly</w:t>
      </w:r>
      <w:r w:rsidR="0044311D" w:rsidRPr="00687777">
        <w:rPr>
          <w:sz w:val="20"/>
          <w:szCs w:val="20"/>
        </w:rPr>
        <w:t>?</w:t>
      </w:r>
    </w:p>
    <w:p w14:paraId="19420E69" w14:textId="77777777" w:rsidR="00E8490A" w:rsidRPr="00687777" w:rsidRDefault="0044311D" w:rsidP="00687777">
      <w:pPr>
        <w:pStyle w:val="ListParagraph"/>
        <w:numPr>
          <w:ilvl w:val="0"/>
          <w:numId w:val="9"/>
        </w:numPr>
        <w:tabs>
          <w:tab w:val="left" w:pos="1260"/>
        </w:tabs>
        <w:rPr>
          <w:sz w:val="20"/>
          <w:szCs w:val="20"/>
        </w:rPr>
      </w:pPr>
      <w:r w:rsidRPr="00687777">
        <w:rPr>
          <w:sz w:val="20"/>
          <w:szCs w:val="20"/>
        </w:rPr>
        <w:t>Are</w:t>
      </w:r>
      <w:r w:rsidR="00E8490A" w:rsidRPr="00687777">
        <w:rPr>
          <w:sz w:val="20"/>
          <w:szCs w:val="20"/>
        </w:rPr>
        <w:t xml:space="preserve"> </w:t>
      </w:r>
      <w:r w:rsidRPr="00687777">
        <w:rPr>
          <w:sz w:val="20"/>
          <w:szCs w:val="20"/>
        </w:rPr>
        <w:t>the XP practices designed to do-the-waterfall-stage correctly identified and described?</w:t>
      </w:r>
    </w:p>
    <w:p w14:paraId="162F8F97" w14:textId="77777777" w:rsidR="0044311D" w:rsidRPr="00687777" w:rsidRDefault="0044311D" w:rsidP="00687777">
      <w:pPr>
        <w:pStyle w:val="ListParagraph"/>
        <w:numPr>
          <w:ilvl w:val="0"/>
          <w:numId w:val="9"/>
        </w:numPr>
        <w:tabs>
          <w:tab w:val="left" w:pos="1260"/>
        </w:tabs>
        <w:rPr>
          <w:sz w:val="20"/>
          <w:szCs w:val="20"/>
        </w:rPr>
      </w:pPr>
      <w:r w:rsidRPr="00687777">
        <w:rPr>
          <w:sz w:val="20"/>
          <w:szCs w:val="20"/>
        </w:rPr>
        <w:t>Is the argument fair to both sides of XP and waterfall?</w:t>
      </w:r>
    </w:p>
    <w:p w14:paraId="39A4453C" w14:textId="6FE9417B" w:rsidR="0044311D" w:rsidRPr="00687777" w:rsidRDefault="0044311D" w:rsidP="00687777">
      <w:pPr>
        <w:pStyle w:val="ListParagraph"/>
        <w:numPr>
          <w:ilvl w:val="0"/>
          <w:numId w:val="9"/>
        </w:numPr>
        <w:tabs>
          <w:tab w:val="left" w:pos="1260"/>
        </w:tabs>
        <w:rPr>
          <w:sz w:val="20"/>
          <w:szCs w:val="20"/>
        </w:rPr>
      </w:pPr>
      <w:r w:rsidRPr="00687777">
        <w:rPr>
          <w:sz w:val="20"/>
          <w:szCs w:val="20"/>
        </w:rPr>
        <w:t>Are the circumstances where waterfall is more efficient plaus</w:t>
      </w:r>
      <w:r w:rsidR="00687777" w:rsidRPr="00687777">
        <w:rPr>
          <w:sz w:val="20"/>
          <w:szCs w:val="20"/>
        </w:rPr>
        <w:t>i</w:t>
      </w:r>
      <w:r w:rsidRPr="00687777">
        <w:rPr>
          <w:sz w:val="20"/>
          <w:szCs w:val="20"/>
        </w:rPr>
        <w:t>ble?</w:t>
      </w:r>
    </w:p>
    <w:p w14:paraId="6E00DD2B" w14:textId="1A98DD23" w:rsidR="008A1CD4" w:rsidRPr="005924AA" w:rsidRDefault="008A1CD4" w:rsidP="00687777">
      <w:pPr>
        <w:tabs>
          <w:tab w:val="left" w:pos="1260"/>
        </w:tabs>
        <w:ind w:firstLine="360"/>
        <w:rPr>
          <w:sz w:val="20"/>
          <w:szCs w:val="20"/>
        </w:rPr>
      </w:pPr>
      <w:r w:rsidRPr="005924AA">
        <w:rPr>
          <w:sz w:val="20"/>
          <w:szCs w:val="20"/>
        </w:rPr>
        <w:t xml:space="preserve">Question </w:t>
      </w:r>
      <w:r w:rsidR="00726A05">
        <w:rPr>
          <w:sz w:val="20"/>
          <w:szCs w:val="20"/>
        </w:rPr>
        <w:t>3</w:t>
      </w:r>
      <w:r w:rsidR="00035F43" w:rsidRPr="005924AA">
        <w:rPr>
          <w:sz w:val="20"/>
          <w:szCs w:val="20"/>
        </w:rPr>
        <w:t>B</w:t>
      </w:r>
      <w:r w:rsidRPr="005924AA">
        <w:rPr>
          <w:sz w:val="20"/>
          <w:szCs w:val="20"/>
        </w:rPr>
        <w:t>:</w:t>
      </w:r>
    </w:p>
    <w:p w14:paraId="3231BAAD" w14:textId="77777777" w:rsidR="008A1CD4" w:rsidRPr="00687777" w:rsidRDefault="008A1CD4" w:rsidP="00687777">
      <w:pPr>
        <w:pStyle w:val="ListParagraph"/>
        <w:numPr>
          <w:ilvl w:val="0"/>
          <w:numId w:val="10"/>
        </w:numPr>
        <w:tabs>
          <w:tab w:val="left" w:pos="1260"/>
        </w:tabs>
        <w:rPr>
          <w:sz w:val="20"/>
          <w:szCs w:val="20"/>
        </w:rPr>
      </w:pPr>
      <w:r w:rsidRPr="00687777">
        <w:rPr>
          <w:sz w:val="20"/>
          <w:szCs w:val="20"/>
        </w:rPr>
        <w:t>Is the “change problematic” part of Microsoft’s process well identified and clear (perhaps backed up with quotes or citations)</w:t>
      </w:r>
      <w:proofErr w:type="gramStart"/>
      <w:r w:rsidRPr="00687777">
        <w:rPr>
          <w:sz w:val="20"/>
          <w:szCs w:val="20"/>
        </w:rPr>
        <w:t>.</w:t>
      </w:r>
      <w:proofErr w:type="gramEnd"/>
      <w:r w:rsidRPr="00687777">
        <w:rPr>
          <w:sz w:val="20"/>
          <w:szCs w:val="20"/>
        </w:rPr>
        <w:t xml:space="preserve">  </w:t>
      </w:r>
      <w:r w:rsidR="00ED1AB6" w:rsidRPr="00687777">
        <w:rPr>
          <w:sz w:val="20"/>
          <w:szCs w:val="20"/>
        </w:rPr>
        <w:t xml:space="preserve">Is it explained correctly?  </w:t>
      </w:r>
      <w:r w:rsidRPr="00687777">
        <w:rPr>
          <w:sz w:val="20"/>
          <w:szCs w:val="20"/>
        </w:rPr>
        <w:t>Is it genuinely “change problematic”?</w:t>
      </w:r>
      <w:r w:rsidR="00ED1AB6" w:rsidRPr="00687777">
        <w:rPr>
          <w:sz w:val="20"/>
          <w:szCs w:val="20"/>
        </w:rPr>
        <w:t xml:space="preserve">  </w:t>
      </w:r>
    </w:p>
    <w:p w14:paraId="38D342A9" w14:textId="15F1FFD3" w:rsidR="008A1CD4" w:rsidRPr="00687777" w:rsidRDefault="00ED1AB6" w:rsidP="00687777">
      <w:pPr>
        <w:pStyle w:val="ListParagraph"/>
        <w:numPr>
          <w:ilvl w:val="0"/>
          <w:numId w:val="10"/>
        </w:numPr>
        <w:tabs>
          <w:tab w:val="left" w:pos="1260"/>
        </w:tabs>
        <w:rPr>
          <w:sz w:val="20"/>
          <w:szCs w:val="20"/>
        </w:rPr>
      </w:pPr>
      <w:r w:rsidRPr="00687777">
        <w:rPr>
          <w:sz w:val="20"/>
          <w:szCs w:val="20"/>
        </w:rPr>
        <w:t>Is the associated process in agile correctly identified (e.g. not comparing planning in agile to testing in MS)?   Is the agile process explained correctly and clearly? (</w:t>
      </w:r>
      <w:proofErr w:type="gramStart"/>
      <w:r w:rsidRPr="00687777">
        <w:rPr>
          <w:sz w:val="20"/>
          <w:szCs w:val="20"/>
        </w:rPr>
        <w:t>per</w:t>
      </w:r>
      <w:r w:rsidR="00EF0831">
        <w:rPr>
          <w:sz w:val="20"/>
          <w:szCs w:val="20"/>
        </w:rPr>
        <w:t>h</w:t>
      </w:r>
      <w:r w:rsidRPr="00687777">
        <w:rPr>
          <w:sz w:val="20"/>
          <w:szCs w:val="20"/>
        </w:rPr>
        <w:t>aps</w:t>
      </w:r>
      <w:proofErr w:type="gramEnd"/>
      <w:r w:rsidRPr="00687777">
        <w:rPr>
          <w:sz w:val="20"/>
          <w:szCs w:val="20"/>
        </w:rPr>
        <w:t xml:space="preserve"> backed up with quotes or citations)</w:t>
      </w:r>
    </w:p>
    <w:p w14:paraId="1BB10FA2" w14:textId="77777777" w:rsidR="00ED1AB6" w:rsidRPr="00687777" w:rsidRDefault="00ED1AB6" w:rsidP="00687777">
      <w:pPr>
        <w:pStyle w:val="ListParagraph"/>
        <w:numPr>
          <w:ilvl w:val="0"/>
          <w:numId w:val="10"/>
        </w:numPr>
        <w:tabs>
          <w:tab w:val="left" w:pos="1260"/>
        </w:tabs>
        <w:rPr>
          <w:sz w:val="20"/>
          <w:szCs w:val="20"/>
        </w:rPr>
      </w:pPr>
      <w:r w:rsidRPr="00687777">
        <w:rPr>
          <w:sz w:val="20"/>
          <w:szCs w:val="20"/>
        </w:rPr>
        <w:t>Does the essay fairly characterize both sides of the debate</w:t>
      </w:r>
    </w:p>
    <w:p w14:paraId="72B18334" w14:textId="77777777" w:rsidR="00ED1AB6" w:rsidRPr="00687777" w:rsidRDefault="00ED1AB6" w:rsidP="00687777">
      <w:pPr>
        <w:pStyle w:val="ListParagraph"/>
        <w:numPr>
          <w:ilvl w:val="0"/>
          <w:numId w:val="10"/>
        </w:numPr>
        <w:tabs>
          <w:tab w:val="left" w:pos="1260"/>
        </w:tabs>
        <w:rPr>
          <w:sz w:val="20"/>
          <w:szCs w:val="20"/>
        </w:rPr>
      </w:pPr>
      <w:r w:rsidRPr="00687777">
        <w:rPr>
          <w:sz w:val="20"/>
          <w:szCs w:val="20"/>
        </w:rPr>
        <w:t>Is the “benefits” argument logical and reasonably supported</w:t>
      </w:r>
    </w:p>
    <w:p w14:paraId="1F035B6D" w14:textId="75684321" w:rsidR="00ED1AB6" w:rsidRPr="005924AA" w:rsidRDefault="00ED1AB6" w:rsidP="00687777">
      <w:pPr>
        <w:tabs>
          <w:tab w:val="left" w:pos="1260"/>
        </w:tabs>
        <w:ind w:firstLine="360"/>
        <w:rPr>
          <w:sz w:val="20"/>
          <w:szCs w:val="20"/>
        </w:rPr>
      </w:pPr>
      <w:r w:rsidRPr="005924AA">
        <w:rPr>
          <w:sz w:val="20"/>
          <w:szCs w:val="20"/>
        </w:rPr>
        <w:t xml:space="preserve">Question </w:t>
      </w:r>
      <w:r w:rsidR="00726A05">
        <w:rPr>
          <w:sz w:val="20"/>
          <w:szCs w:val="20"/>
        </w:rPr>
        <w:t>3</w:t>
      </w:r>
      <w:r w:rsidR="00035F43" w:rsidRPr="005924AA">
        <w:rPr>
          <w:sz w:val="20"/>
          <w:szCs w:val="20"/>
        </w:rPr>
        <w:t>C</w:t>
      </w:r>
      <w:r w:rsidRPr="005924AA">
        <w:rPr>
          <w:sz w:val="20"/>
          <w:szCs w:val="20"/>
        </w:rPr>
        <w:t>:</w:t>
      </w:r>
    </w:p>
    <w:p w14:paraId="5ED7300D" w14:textId="77777777" w:rsidR="00ED1AB6" w:rsidRPr="00687777" w:rsidRDefault="00ED1AB6" w:rsidP="00687777">
      <w:pPr>
        <w:pStyle w:val="ListParagraph"/>
        <w:numPr>
          <w:ilvl w:val="0"/>
          <w:numId w:val="12"/>
        </w:numPr>
        <w:tabs>
          <w:tab w:val="left" w:pos="1260"/>
        </w:tabs>
        <w:rPr>
          <w:sz w:val="20"/>
          <w:szCs w:val="20"/>
        </w:rPr>
      </w:pPr>
      <w:r w:rsidRPr="00687777">
        <w:rPr>
          <w:sz w:val="20"/>
          <w:szCs w:val="20"/>
        </w:rPr>
        <w:t>Are both MS and XP testing correctly described?</w:t>
      </w:r>
    </w:p>
    <w:p w14:paraId="005B3932" w14:textId="77777777" w:rsidR="00ED1AB6" w:rsidRPr="00687777" w:rsidRDefault="00ED1AB6" w:rsidP="00687777">
      <w:pPr>
        <w:pStyle w:val="ListParagraph"/>
        <w:numPr>
          <w:ilvl w:val="0"/>
          <w:numId w:val="12"/>
        </w:numPr>
        <w:tabs>
          <w:tab w:val="left" w:pos="1260"/>
        </w:tabs>
        <w:rPr>
          <w:sz w:val="20"/>
          <w:szCs w:val="20"/>
        </w:rPr>
      </w:pPr>
      <w:r w:rsidRPr="00687777">
        <w:rPr>
          <w:sz w:val="20"/>
          <w:szCs w:val="20"/>
        </w:rPr>
        <w:t>Are the benefits of each testing approach well characterized</w:t>
      </w:r>
    </w:p>
    <w:p w14:paraId="46ADD7CE" w14:textId="2E689F52" w:rsidR="00ED1AB6" w:rsidRPr="00687777" w:rsidRDefault="00ED1AB6" w:rsidP="00687777">
      <w:pPr>
        <w:pStyle w:val="ListParagraph"/>
        <w:numPr>
          <w:ilvl w:val="0"/>
          <w:numId w:val="12"/>
        </w:numPr>
        <w:tabs>
          <w:tab w:val="left" w:pos="1260"/>
        </w:tabs>
        <w:rPr>
          <w:sz w:val="20"/>
          <w:szCs w:val="20"/>
        </w:rPr>
      </w:pPr>
      <w:r w:rsidRPr="00687777">
        <w:rPr>
          <w:sz w:val="20"/>
          <w:szCs w:val="20"/>
        </w:rPr>
        <w:t>Does the author sum up the argument into a clear point (i.e. doesn’t just say “wel</w:t>
      </w:r>
      <w:r w:rsidR="00687777" w:rsidRPr="00687777">
        <w:rPr>
          <w:sz w:val="20"/>
          <w:szCs w:val="20"/>
        </w:rPr>
        <w:t>l</w:t>
      </w:r>
      <w:r w:rsidRPr="00687777">
        <w:rPr>
          <w:sz w:val="20"/>
          <w:szCs w:val="20"/>
        </w:rPr>
        <w:t>, they have their similarities and they have their differences”)</w:t>
      </w:r>
    </w:p>
    <w:p w14:paraId="163CCCDC" w14:textId="77777777" w:rsidR="00ED1AB6" w:rsidRPr="005924AA" w:rsidRDefault="00ED1AB6" w:rsidP="00687777">
      <w:pPr>
        <w:tabs>
          <w:tab w:val="left" w:pos="1260"/>
        </w:tabs>
        <w:ind w:firstLine="360"/>
        <w:rPr>
          <w:sz w:val="20"/>
          <w:szCs w:val="20"/>
        </w:rPr>
      </w:pPr>
      <w:bookmarkStart w:id="0" w:name="_GoBack"/>
      <w:bookmarkEnd w:id="0"/>
    </w:p>
    <w:sectPr w:rsidR="00ED1AB6" w:rsidRPr="005924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C5643"/>
    <w:multiLevelType w:val="hybridMultilevel"/>
    <w:tmpl w:val="34D8A1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9A86C52"/>
    <w:multiLevelType w:val="hybridMultilevel"/>
    <w:tmpl w:val="9B8CF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155DDD"/>
    <w:multiLevelType w:val="hybridMultilevel"/>
    <w:tmpl w:val="61380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F42E78"/>
    <w:multiLevelType w:val="hybridMultilevel"/>
    <w:tmpl w:val="E9E804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1253CAC"/>
    <w:multiLevelType w:val="hybridMultilevel"/>
    <w:tmpl w:val="92D8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8C12127"/>
    <w:multiLevelType w:val="hybridMultilevel"/>
    <w:tmpl w:val="35127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457236"/>
    <w:multiLevelType w:val="hybridMultilevel"/>
    <w:tmpl w:val="8E724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0CB1164"/>
    <w:multiLevelType w:val="hybridMultilevel"/>
    <w:tmpl w:val="DFDE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7A53C48"/>
    <w:multiLevelType w:val="hybridMultilevel"/>
    <w:tmpl w:val="BFD29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7B0844A2"/>
    <w:multiLevelType w:val="hybridMultilevel"/>
    <w:tmpl w:val="6D027A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C9C45F9"/>
    <w:multiLevelType w:val="hybridMultilevel"/>
    <w:tmpl w:val="6B0E8B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BC79D0"/>
    <w:multiLevelType w:val="hybridMultilevel"/>
    <w:tmpl w:val="C8667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7"/>
  </w:num>
  <w:num w:numId="4">
    <w:abstractNumId w:val="4"/>
  </w:num>
  <w:num w:numId="5">
    <w:abstractNumId w:val="10"/>
  </w:num>
  <w:num w:numId="6">
    <w:abstractNumId w:val="6"/>
  </w:num>
  <w:num w:numId="7">
    <w:abstractNumId w:val="11"/>
  </w:num>
  <w:num w:numId="8">
    <w:abstractNumId w:val="5"/>
  </w:num>
  <w:num w:numId="9">
    <w:abstractNumId w:val="0"/>
  </w:num>
  <w:num w:numId="10">
    <w:abstractNumId w:val="8"/>
  </w:num>
  <w:num w:numId="11">
    <w:abstractNumId w:val="9"/>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8FC"/>
    <w:rsid w:val="00023C70"/>
    <w:rsid w:val="00035F43"/>
    <w:rsid w:val="0006514D"/>
    <w:rsid w:val="0007540C"/>
    <w:rsid w:val="001B39EE"/>
    <w:rsid w:val="002968FC"/>
    <w:rsid w:val="003455EE"/>
    <w:rsid w:val="0044311D"/>
    <w:rsid w:val="0057071E"/>
    <w:rsid w:val="005924AA"/>
    <w:rsid w:val="00687777"/>
    <w:rsid w:val="006B1E82"/>
    <w:rsid w:val="00726A05"/>
    <w:rsid w:val="008506DB"/>
    <w:rsid w:val="008A1CD4"/>
    <w:rsid w:val="009A0B4A"/>
    <w:rsid w:val="009A63B1"/>
    <w:rsid w:val="009E3BEB"/>
    <w:rsid w:val="00AA1ACE"/>
    <w:rsid w:val="00AC70BB"/>
    <w:rsid w:val="00BF4A2D"/>
    <w:rsid w:val="00E8490A"/>
    <w:rsid w:val="00ED1AB6"/>
    <w:rsid w:val="00EF0831"/>
    <w:rsid w:val="00FC24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210B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3BE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3B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735</Words>
  <Characters>4191</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SUNY Campus Agreement</Company>
  <LinksUpToDate>false</LinksUpToDate>
  <CharactersWithSpaces>4917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hewner</dc:creator>
  <cp:lastModifiedBy>Steve Chenoweth</cp:lastModifiedBy>
  <cp:revision>10</cp:revision>
  <cp:lastPrinted>2013-09-09T13:28:00Z</cp:lastPrinted>
  <dcterms:created xsi:type="dcterms:W3CDTF">2014-09-09T18:21:00Z</dcterms:created>
  <dcterms:modified xsi:type="dcterms:W3CDTF">2015-03-18T13:01:00Z</dcterms:modified>
</cp:coreProperties>
</file>